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DD38EE" w14:textId="77777777" w:rsidR="00442DBD" w:rsidRPr="0006077B" w:rsidRDefault="00442DBD" w:rsidP="00BE386D">
      <w:pPr>
        <w:pStyle w:val="NoSpacing"/>
        <w:spacing w:before="240"/>
        <w:rPr>
          <w:rFonts w:ascii="Times New Roman" w:hAnsi="Times New Roman" w:cs="Times New Roman"/>
        </w:rPr>
      </w:pPr>
    </w:p>
    <w:p w14:paraId="2650D38B" w14:textId="77777777" w:rsidR="00442DBD" w:rsidRPr="0006077B" w:rsidRDefault="00442DBD" w:rsidP="00CB5575">
      <w:pPr>
        <w:pStyle w:val="NoSpacing"/>
        <w:rPr>
          <w:rFonts w:ascii="Times New Roman" w:hAnsi="Times New Roman" w:cs="Times New Roman"/>
        </w:rPr>
      </w:pPr>
    </w:p>
    <w:p w14:paraId="23A8DE74" w14:textId="49EB0981" w:rsidR="00442DBD" w:rsidRPr="0006077B" w:rsidRDefault="00442DBD" w:rsidP="00CB5575">
      <w:pPr>
        <w:pStyle w:val="NoSpacing"/>
        <w:rPr>
          <w:rFonts w:ascii="Times New Roman" w:hAnsi="Times New Roman" w:cs="Times New Roman"/>
        </w:rPr>
      </w:pPr>
    </w:p>
    <w:p w14:paraId="58D8664A" w14:textId="00D90937" w:rsidR="005376E5" w:rsidRPr="0006077B" w:rsidRDefault="005376E5" w:rsidP="00CB5575">
      <w:pPr>
        <w:pStyle w:val="NoSpacing"/>
        <w:rPr>
          <w:rFonts w:ascii="Times New Roman" w:hAnsi="Times New Roman" w:cs="Times New Roman"/>
        </w:rPr>
      </w:pPr>
    </w:p>
    <w:p w14:paraId="21433EC7" w14:textId="77777777" w:rsidR="005376E5" w:rsidRPr="0006077B" w:rsidRDefault="005376E5" w:rsidP="00CB5575">
      <w:pPr>
        <w:pStyle w:val="NoSpacing"/>
        <w:rPr>
          <w:rFonts w:ascii="Times New Roman" w:hAnsi="Times New Roman" w:cs="Times New Roman"/>
        </w:rPr>
      </w:pPr>
    </w:p>
    <w:p w14:paraId="3A1F68E6" w14:textId="77777777" w:rsidR="00442DBD" w:rsidRPr="0006077B" w:rsidRDefault="00442DBD" w:rsidP="00CB5575">
      <w:pPr>
        <w:pStyle w:val="NoSpacing"/>
        <w:rPr>
          <w:rFonts w:ascii="Times New Roman" w:hAnsi="Times New Roman" w:cs="Times New Roman"/>
        </w:rPr>
      </w:pPr>
    </w:p>
    <w:p w14:paraId="150C1B90" w14:textId="1DF4580C" w:rsidR="009E2B97" w:rsidRPr="0006077B" w:rsidRDefault="00A36D63" w:rsidP="00CB5575">
      <w:pPr>
        <w:pStyle w:val="NoSpacing"/>
        <w:rPr>
          <w:rFonts w:ascii="Times New Roman" w:hAnsi="Times New Roman" w:cs="Times New Roman"/>
          <w:color w:val="000000" w:themeColor="text1"/>
        </w:rPr>
      </w:pPr>
      <w:r w:rsidRPr="0006077B">
        <w:rPr>
          <w:rFonts w:ascii="Times New Roman" w:hAnsi="Times New Roman" w:cs="Times New Roman"/>
          <w:color w:val="000000" w:themeColor="text1"/>
        </w:rPr>
        <w:t xml:space="preserve">October </w:t>
      </w:r>
      <w:r w:rsidR="0021701D" w:rsidRPr="0006077B">
        <w:rPr>
          <w:rFonts w:ascii="Times New Roman" w:hAnsi="Times New Roman" w:cs="Times New Roman"/>
          <w:color w:val="000000" w:themeColor="text1"/>
        </w:rPr>
        <w:t>5</w:t>
      </w:r>
      <w:r w:rsidR="00442DBD" w:rsidRPr="0006077B">
        <w:rPr>
          <w:rFonts w:ascii="Times New Roman" w:hAnsi="Times New Roman" w:cs="Times New Roman"/>
          <w:color w:val="000000" w:themeColor="text1"/>
        </w:rPr>
        <w:t>, 2023</w:t>
      </w:r>
    </w:p>
    <w:p w14:paraId="27D9E621" w14:textId="6D5E5A6D" w:rsidR="00E5751C" w:rsidRPr="0006077B" w:rsidRDefault="00E5751C" w:rsidP="00CB5575">
      <w:pPr>
        <w:pStyle w:val="NoSpacing"/>
        <w:rPr>
          <w:rFonts w:ascii="Times New Roman" w:hAnsi="Times New Roman" w:cs="Times New Roman"/>
          <w:color w:val="000000" w:themeColor="text1"/>
        </w:rPr>
      </w:pPr>
    </w:p>
    <w:p w14:paraId="337D38FC" w14:textId="77777777" w:rsidR="00982A0E" w:rsidRPr="0006077B" w:rsidRDefault="00982A0E" w:rsidP="00982A0E">
      <w:pPr>
        <w:pStyle w:val="NoSpacing"/>
        <w:rPr>
          <w:rFonts w:ascii="Times New Roman" w:hAnsi="Times New Roman" w:cs="Times New Roman"/>
          <w:color w:val="000000" w:themeColor="text1"/>
        </w:rPr>
      </w:pPr>
      <w:r w:rsidRPr="0006077B">
        <w:rPr>
          <w:rFonts w:ascii="Times New Roman" w:hAnsi="Times New Roman" w:cs="Times New Roman"/>
          <w:color w:val="000000" w:themeColor="text1"/>
        </w:rPr>
        <w:t xml:space="preserve">The Honorable Louis DeJoy </w:t>
      </w:r>
    </w:p>
    <w:p w14:paraId="65FFE606" w14:textId="77777777" w:rsidR="00982A0E" w:rsidRPr="0006077B" w:rsidRDefault="00982A0E" w:rsidP="00982A0E">
      <w:pPr>
        <w:pStyle w:val="NoSpacing"/>
        <w:rPr>
          <w:rFonts w:ascii="Times New Roman" w:hAnsi="Times New Roman" w:cs="Times New Roman"/>
          <w:color w:val="000000" w:themeColor="text1"/>
        </w:rPr>
      </w:pPr>
      <w:r w:rsidRPr="0006077B">
        <w:rPr>
          <w:rFonts w:ascii="Times New Roman" w:hAnsi="Times New Roman" w:cs="Times New Roman"/>
          <w:color w:val="000000" w:themeColor="text1"/>
        </w:rPr>
        <w:t xml:space="preserve">Postmaster General </w:t>
      </w:r>
    </w:p>
    <w:p w14:paraId="25286327" w14:textId="77777777" w:rsidR="00982A0E" w:rsidRPr="0006077B" w:rsidRDefault="00982A0E" w:rsidP="00982A0E">
      <w:pPr>
        <w:pStyle w:val="NoSpacing"/>
        <w:rPr>
          <w:rFonts w:ascii="Times New Roman" w:hAnsi="Times New Roman" w:cs="Times New Roman"/>
          <w:color w:val="000000" w:themeColor="text1"/>
        </w:rPr>
      </w:pPr>
      <w:r w:rsidRPr="0006077B">
        <w:rPr>
          <w:rFonts w:ascii="Times New Roman" w:hAnsi="Times New Roman" w:cs="Times New Roman"/>
          <w:color w:val="000000" w:themeColor="text1"/>
        </w:rPr>
        <w:t xml:space="preserve">United States Postal Service </w:t>
      </w:r>
    </w:p>
    <w:p w14:paraId="19708305" w14:textId="050619DF" w:rsidR="00982A0E" w:rsidRPr="0006077B" w:rsidRDefault="00982A0E" w:rsidP="00982A0E">
      <w:pPr>
        <w:pStyle w:val="NoSpacing"/>
        <w:rPr>
          <w:rFonts w:ascii="Times New Roman" w:hAnsi="Times New Roman" w:cs="Times New Roman"/>
          <w:color w:val="000000" w:themeColor="text1"/>
        </w:rPr>
      </w:pPr>
      <w:r w:rsidRPr="0006077B">
        <w:rPr>
          <w:rFonts w:ascii="Times New Roman" w:hAnsi="Times New Roman" w:cs="Times New Roman"/>
          <w:color w:val="000000" w:themeColor="text1"/>
        </w:rPr>
        <w:t>475 L’Enfant Plaza SW</w:t>
      </w:r>
    </w:p>
    <w:p w14:paraId="003D8015" w14:textId="3263352A" w:rsidR="002254DC" w:rsidRPr="0006077B" w:rsidRDefault="00982A0E" w:rsidP="00982A0E">
      <w:pPr>
        <w:pStyle w:val="NoSpacing"/>
        <w:rPr>
          <w:rFonts w:ascii="Times New Roman" w:hAnsi="Times New Roman" w:cs="Times New Roman"/>
          <w:color w:val="000000" w:themeColor="text1"/>
        </w:rPr>
      </w:pPr>
      <w:r w:rsidRPr="0006077B">
        <w:rPr>
          <w:rFonts w:ascii="Times New Roman" w:hAnsi="Times New Roman" w:cs="Times New Roman"/>
          <w:color w:val="000000" w:themeColor="text1"/>
        </w:rPr>
        <w:t>Washington, DC 20260</w:t>
      </w:r>
    </w:p>
    <w:p w14:paraId="2B8D3B85" w14:textId="77777777" w:rsidR="00982A0E" w:rsidRPr="0006077B" w:rsidRDefault="00982A0E" w:rsidP="00982A0E">
      <w:pPr>
        <w:pStyle w:val="NoSpacing"/>
        <w:rPr>
          <w:rFonts w:ascii="Times New Roman" w:hAnsi="Times New Roman" w:cs="Times New Roman"/>
          <w:color w:val="000000" w:themeColor="text1"/>
        </w:rPr>
      </w:pPr>
    </w:p>
    <w:p w14:paraId="67D31383" w14:textId="5C35543C" w:rsidR="009C1999" w:rsidRPr="0006077B" w:rsidRDefault="00BF7320" w:rsidP="00CB5575">
      <w:pPr>
        <w:pStyle w:val="NoSpacing"/>
        <w:rPr>
          <w:rFonts w:ascii="Times New Roman" w:hAnsi="Times New Roman" w:cs="Times New Roman"/>
          <w:b/>
          <w:bCs/>
          <w:color w:val="000000" w:themeColor="text1"/>
          <w:u w:val="single"/>
        </w:rPr>
      </w:pPr>
      <w:r w:rsidRPr="0006077B">
        <w:rPr>
          <w:rFonts w:ascii="Times New Roman" w:hAnsi="Times New Roman" w:cs="Times New Roman"/>
          <w:b/>
          <w:bCs/>
          <w:color w:val="000000" w:themeColor="text1"/>
          <w:u w:val="single"/>
        </w:rPr>
        <w:t>RE:</w:t>
      </w:r>
      <w:r w:rsidR="00982A0E" w:rsidRPr="0006077B">
        <w:rPr>
          <w:rFonts w:ascii="Times New Roman" w:hAnsi="Times New Roman" w:cs="Times New Roman"/>
          <w:b/>
          <w:bCs/>
          <w:color w:val="000000" w:themeColor="text1"/>
          <w:u w:val="single"/>
        </w:rPr>
        <w:t xml:space="preserve"> Attacks </w:t>
      </w:r>
      <w:r w:rsidR="0051448A">
        <w:rPr>
          <w:rFonts w:ascii="Times New Roman" w:hAnsi="Times New Roman" w:cs="Times New Roman"/>
          <w:b/>
          <w:bCs/>
          <w:color w:val="000000" w:themeColor="text1"/>
          <w:u w:val="single"/>
        </w:rPr>
        <w:t>A</w:t>
      </w:r>
      <w:r w:rsidR="00982A0E" w:rsidRPr="0006077B">
        <w:rPr>
          <w:rFonts w:ascii="Times New Roman" w:hAnsi="Times New Roman" w:cs="Times New Roman"/>
          <w:b/>
          <w:bCs/>
          <w:color w:val="000000" w:themeColor="text1"/>
          <w:u w:val="single"/>
        </w:rPr>
        <w:t>gainst</w:t>
      </w:r>
      <w:r w:rsidR="00CE3C93">
        <w:rPr>
          <w:rFonts w:ascii="Times New Roman" w:hAnsi="Times New Roman" w:cs="Times New Roman"/>
          <w:b/>
          <w:bCs/>
          <w:color w:val="000000" w:themeColor="text1"/>
          <w:u w:val="single"/>
        </w:rPr>
        <w:t xml:space="preserve"> USPS</w:t>
      </w:r>
      <w:r w:rsidR="00982A0E" w:rsidRPr="0006077B">
        <w:rPr>
          <w:rFonts w:ascii="Times New Roman" w:hAnsi="Times New Roman" w:cs="Times New Roman"/>
          <w:b/>
          <w:bCs/>
          <w:color w:val="000000" w:themeColor="text1"/>
          <w:u w:val="single"/>
        </w:rPr>
        <w:t xml:space="preserve"> Letter Carriers</w:t>
      </w:r>
      <w:r w:rsidR="0051448A">
        <w:rPr>
          <w:rFonts w:ascii="Times New Roman" w:hAnsi="Times New Roman" w:cs="Times New Roman"/>
          <w:b/>
          <w:bCs/>
          <w:color w:val="000000" w:themeColor="text1"/>
          <w:u w:val="single"/>
        </w:rPr>
        <w:t xml:space="preserve"> in Greater Cincinnati</w:t>
      </w:r>
    </w:p>
    <w:p w14:paraId="1EA90189" w14:textId="77777777" w:rsidR="00D60CF2" w:rsidRPr="0006077B" w:rsidRDefault="00D60CF2" w:rsidP="00CB5575">
      <w:pPr>
        <w:pStyle w:val="NoSpacing"/>
        <w:rPr>
          <w:rFonts w:ascii="Times New Roman" w:hAnsi="Times New Roman" w:cs="Times New Roman"/>
          <w:b/>
          <w:bCs/>
          <w:color w:val="000000" w:themeColor="text1"/>
          <w:u w:val="single"/>
        </w:rPr>
      </w:pPr>
    </w:p>
    <w:p w14:paraId="691F7CF6" w14:textId="6ACB0AEE" w:rsidR="00251DB0" w:rsidRPr="0006077B" w:rsidRDefault="00507A67" w:rsidP="00CB5575">
      <w:pPr>
        <w:pStyle w:val="NoSpacing"/>
        <w:rPr>
          <w:rFonts w:ascii="Times New Roman" w:hAnsi="Times New Roman" w:cs="Times New Roman"/>
          <w:color w:val="000000" w:themeColor="text1"/>
        </w:rPr>
      </w:pPr>
      <w:r w:rsidRPr="0006077B">
        <w:rPr>
          <w:rFonts w:ascii="Times New Roman" w:hAnsi="Times New Roman" w:cs="Times New Roman"/>
          <w:color w:val="000000" w:themeColor="text1"/>
        </w:rPr>
        <w:t xml:space="preserve">Dear </w:t>
      </w:r>
      <w:proofErr w:type="gramStart"/>
      <w:r w:rsidR="00982A0E" w:rsidRPr="0006077B">
        <w:rPr>
          <w:rFonts w:ascii="Times New Roman" w:hAnsi="Times New Roman" w:cs="Times New Roman"/>
          <w:color w:val="000000" w:themeColor="text1"/>
        </w:rPr>
        <w:t>Postmaster</w:t>
      </w:r>
      <w:proofErr w:type="gramEnd"/>
      <w:r w:rsidR="00982A0E" w:rsidRPr="0006077B">
        <w:rPr>
          <w:rFonts w:ascii="Times New Roman" w:hAnsi="Times New Roman" w:cs="Times New Roman"/>
          <w:color w:val="000000" w:themeColor="text1"/>
        </w:rPr>
        <w:t xml:space="preserve"> General DeJoy:</w:t>
      </w:r>
    </w:p>
    <w:p w14:paraId="0277D653" w14:textId="77777777" w:rsidR="00166761" w:rsidRPr="0006077B" w:rsidRDefault="00166761" w:rsidP="00CB5575">
      <w:pPr>
        <w:pStyle w:val="NoSpacing"/>
        <w:rPr>
          <w:rFonts w:ascii="Times New Roman" w:hAnsi="Times New Roman" w:cs="Times New Roman"/>
          <w:color w:val="000000" w:themeColor="text1"/>
        </w:rPr>
      </w:pPr>
    </w:p>
    <w:p w14:paraId="2EF458E9" w14:textId="17A5FFA5" w:rsidR="00B148B2" w:rsidRPr="0006077B" w:rsidRDefault="00166761" w:rsidP="00166761">
      <w:pPr>
        <w:pStyle w:val="NoSpacing"/>
        <w:rPr>
          <w:rFonts w:ascii="Times New Roman" w:eastAsia="Times New Roman" w:hAnsi="Times New Roman" w:cs="Times New Roman"/>
          <w:color w:val="000000" w:themeColor="text1"/>
        </w:rPr>
      </w:pPr>
      <w:r w:rsidRPr="0006077B">
        <w:rPr>
          <w:rFonts w:ascii="Times New Roman" w:eastAsia="Times New Roman" w:hAnsi="Times New Roman" w:cs="Times New Roman"/>
          <w:color w:val="000000" w:themeColor="text1"/>
        </w:rPr>
        <w:t>I write to express my deep concern over</w:t>
      </w:r>
      <w:r w:rsidR="000B7626" w:rsidRPr="0006077B">
        <w:rPr>
          <w:rFonts w:ascii="Times New Roman" w:eastAsia="Times New Roman" w:hAnsi="Times New Roman" w:cs="Times New Roman"/>
          <w:color w:val="000000" w:themeColor="text1"/>
        </w:rPr>
        <w:t xml:space="preserve"> </w:t>
      </w:r>
      <w:r w:rsidRPr="0006077B">
        <w:rPr>
          <w:rFonts w:ascii="Times New Roman" w:eastAsia="Times New Roman" w:hAnsi="Times New Roman" w:cs="Times New Roman"/>
          <w:color w:val="000000" w:themeColor="text1"/>
        </w:rPr>
        <w:t>armed robberies</w:t>
      </w:r>
      <w:r w:rsidR="000B7626" w:rsidRPr="0006077B">
        <w:rPr>
          <w:rFonts w:ascii="Times New Roman" w:eastAsia="Times New Roman" w:hAnsi="Times New Roman" w:cs="Times New Roman"/>
          <w:color w:val="000000" w:themeColor="text1"/>
        </w:rPr>
        <w:t xml:space="preserve"> and assaults against</w:t>
      </w:r>
      <w:r w:rsidRPr="0006077B">
        <w:rPr>
          <w:rFonts w:ascii="Times New Roman" w:eastAsia="Times New Roman" w:hAnsi="Times New Roman" w:cs="Times New Roman"/>
          <w:color w:val="000000" w:themeColor="text1"/>
        </w:rPr>
        <w:t xml:space="preserve"> United States Postal Service (USPS) letter carriers in the greater Cincinnati area.</w:t>
      </w:r>
      <w:r w:rsidR="00B148B2" w:rsidRPr="0006077B">
        <w:rPr>
          <w:rFonts w:ascii="Times New Roman" w:eastAsia="Times New Roman" w:hAnsi="Times New Roman" w:cs="Times New Roman"/>
          <w:color w:val="000000" w:themeColor="text1"/>
        </w:rPr>
        <w:t xml:space="preserve"> Since January 2022, there have been 15 </w:t>
      </w:r>
      <w:r w:rsidR="0006077B" w:rsidRPr="0006077B">
        <w:rPr>
          <w:rFonts w:ascii="Times New Roman" w:eastAsia="Times New Roman" w:hAnsi="Times New Roman" w:cs="Times New Roman"/>
          <w:color w:val="000000" w:themeColor="text1"/>
        </w:rPr>
        <w:t>such attacks against</w:t>
      </w:r>
      <w:r w:rsidR="00B148B2" w:rsidRPr="0006077B">
        <w:rPr>
          <w:rFonts w:ascii="Times New Roman" w:eastAsia="Times New Roman" w:hAnsi="Times New Roman" w:cs="Times New Roman"/>
          <w:color w:val="000000" w:themeColor="text1"/>
        </w:rPr>
        <w:t xml:space="preserve"> letter carriers represented by the National Association of Letter Carriers (NALC) Branch 43. In many cases, criminals are targeting letter carriers for their arrow keys </w:t>
      </w:r>
      <w:proofErr w:type="gramStart"/>
      <w:r w:rsidR="00B148B2" w:rsidRPr="0006077B">
        <w:rPr>
          <w:rFonts w:ascii="Times New Roman" w:eastAsia="Times New Roman" w:hAnsi="Times New Roman" w:cs="Times New Roman"/>
          <w:color w:val="000000" w:themeColor="text1"/>
        </w:rPr>
        <w:t>in order to</w:t>
      </w:r>
      <w:proofErr w:type="gramEnd"/>
      <w:r w:rsidR="00B148B2" w:rsidRPr="0006077B">
        <w:rPr>
          <w:rFonts w:ascii="Times New Roman" w:eastAsia="Times New Roman" w:hAnsi="Times New Roman" w:cs="Times New Roman"/>
          <w:color w:val="000000" w:themeColor="text1"/>
        </w:rPr>
        <w:t xml:space="preserve"> gain access to the public’s mail.</w:t>
      </w:r>
    </w:p>
    <w:p w14:paraId="25BEF844" w14:textId="77777777" w:rsidR="00166761" w:rsidRPr="0006077B" w:rsidRDefault="00166761" w:rsidP="00166761">
      <w:pPr>
        <w:pStyle w:val="NoSpacing"/>
        <w:rPr>
          <w:rFonts w:ascii="Times New Roman" w:eastAsia="Times New Roman" w:hAnsi="Times New Roman" w:cs="Times New Roman"/>
          <w:color w:val="000000" w:themeColor="text1"/>
        </w:rPr>
      </w:pPr>
    </w:p>
    <w:p w14:paraId="22002C34" w14:textId="4D7F4DA3" w:rsidR="00B148B2" w:rsidRPr="0006077B" w:rsidRDefault="00B148B2" w:rsidP="00B148B2">
      <w:pPr>
        <w:pStyle w:val="NoSpacing"/>
        <w:rPr>
          <w:rFonts w:ascii="Times New Roman" w:eastAsia="Times New Roman" w:hAnsi="Times New Roman" w:cs="Times New Roman"/>
          <w:color w:val="000000" w:themeColor="text1"/>
        </w:rPr>
      </w:pPr>
      <w:r w:rsidRPr="0006077B">
        <w:rPr>
          <w:rFonts w:ascii="Times New Roman" w:eastAsia="Times New Roman" w:hAnsi="Times New Roman" w:cs="Times New Roman"/>
          <w:color w:val="000000" w:themeColor="text1"/>
        </w:rPr>
        <w:t xml:space="preserve">One instance includes the heinous attack last year against Norwood Post Office letter carrier Ryan Pierani – an eight-year employee of USPS who was robbed at gunpoint of his arrow key and cellphone. In addition to this attack, there have been four armed robberies out of the Groesbeck Post Office, four armed robberies out of the Mid City Post Office, two armed robberies out of the Norwood Post Office, two armed robberies out of the Corryville Post Office, </w:t>
      </w:r>
      <w:r w:rsidR="00A26549" w:rsidRPr="0006077B">
        <w:rPr>
          <w:rFonts w:ascii="Times New Roman" w:eastAsia="Times New Roman" w:hAnsi="Times New Roman" w:cs="Times New Roman"/>
          <w:color w:val="000000" w:themeColor="text1"/>
        </w:rPr>
        <w:t xml:space="preserve">and </w:t>
      </w:r>
      <w:r w:rsidRPr="0006077B">
        <w:rPr>
          <w:rFonts w:ascii="Times New Roman" w:eastAsia="Times New Roman" w:hAnsi="Times New Roman" w:cs="Times New Roman"/>
          <w:color w:val="000000" w:themeColor="text1"/>
        </w:rPr>
        <w:t>armed robberies out of the Taft Post Office, St. Bernard Post Office, and Western Hills Post Office.</w:t>
      </w:r>
    </w:p>
    <w:p w14:paraId="7BAC9C15" w14:textId="77777777" w:rsidR="00B148B2" w:rsidRPr="0006077B" w:rsidRDefault="00B148B2" w:rsidP="00B148B2">
      <w:pPr>
        <w:pStyle w:val="NoSpacing"/>
        <w:rPr>
          <w:rFonts w:ascii="Times New Roman" w:eastAsia="Times New Roman" w:hAnsi="Times New Roman" w:cs="Times New Roman"/>
          <w:color w:val="000000" w:themeColor="text1"/>
        </w:rPr>
      </w:pPr>
    </w:p>
    <w:p w14:paraId="27ECBFA0" w14:textId="3441A668" w:rsidR="00B148B2" w:rsidRPr="0006077B" w:rsidRDefault="00B148B2" w:rsidP="00B148B2">
      <w:pPr>
        <w:pStyle w:val="NoSpacing"/>
        <w:rPr>
          <w:rFonts w:ascii="Times New Roman" w:eastAsia="Times New Roman" w:hAnsi="Times New Roman" w:cs="Times New Roman"/>
          <w:color w:val="000000" w:themeColor="text1"/>
        </w:rPr>
      </w:pPr>
      <w:r w:rsidRPr="0006077B">
        <w:rPr>
          <w:rFonts w:ascii="Times New Roman" w:eastAsia="Times New Roman" w:hAnsi="Times New Roman" w:cs="Times New Roman"/>
          <w:color w:val="000000" w:themeColor="text1"/>
        </w:rPr>
        <w:t>Recently, I joined NALC Branch 43 at a rally in Cincinnati to raise awareness and speak out against these attacks on our letter carriers, and I understand that NALC Branch 43 has attempted to mitigate the risks letter carriers face by requesting commonsense solutions such as training from law enforcement – including what to look out for and how to respond when approached by an assailant with a gun.</w:t>
      </w:r>
      <w:r w:rsidR="0010582F" w:rsidRPr="0006077B">
        <w:rPr>
          <w:rFonts w:ascii="Times New Roman" w:eastAsia="Times New Roman" w:hAnsi="Times New Roman" w:cs="Times New Roman"/>
          <w:color w:val="000000" w:themeColor="text1"/>
        </w:rPr>
        <w:t xml:space="preserve"> </w:t>
      </w:r>
      <w:r w:rsidRPr="0006077B">
        <w:rPr>
          <w:rFonts w:ascii="Times New Roman" w:eastAsia="Times New Roman" w:hAnsi="Times New Roman" w:cs="Times New Roman"/>
          <w:color w:val="000000" w:themeColor="text1"/>
        </w:rPr>
        <w:t>Additionally, NALC Branch 43 has requested arrow keys for all letter carriers, including those who do</w:t>
      </w:r>
      <w:r w:rsidR="0010582F" w:rsidRPr="0006077B">
        <w:rPr>
          <w:rFonts w:ascii="Times New Roman" w:eastAsia="Times New Roman" w:hAnsi="Times New Roman" w:cs="Times New Roman"/>
          <w:color w:val="000000" w:themeColor="text1"/>
        </w:rPr>
        <w:t xml:space="preserve"> not</w:t>
      </w:r>
      <w:r w:rsidRPr="0006077B">
        <w:rPr>
          <w:rFonts w:ascii="Times New Roman" w:eastAsia="Times New Roman" w:hAnsi="Times New Roman" w:cs="Times New Roman"/>
          <w:color w:val="000000" w:themeColor="text1"/>
        </w:rPr>
        <w:t xml:space="preserve"> have one assigned to their route, so that if they were to be robbed, they would have an arrow key on the</w:t>
      </w:r>
      <w:r w:rsidR="00A103E1" w:rsidRPr="0006077B">
        <w:rPr>
          <w:rFonts w:ascii="Times New Roman" w:eastAsia="Times New Roman" w:hAnsi="Times New Roman" w:cs="Times New Roman"/>
          <w:color w:val="000000" w:themeColor="text1"/>
        </w:rPr>
        <w:t xml:space="preserve">m – however, </w:t>
      </w:r>
      <w:r w:rsidRPr="0006077B">
        <w:rPr>
          <w:rFonts w:ascii="Times New Roman" w:eastAsia="Times New Roman" w:hAnsi="Times New Roman" w:cs="Times New Roman"/>
          <w:color w:val="000000" w:themeColor="text1"/>
        </w:rPr>
        <w:t xml:space="preserve">USPS has yet to </w:t>
      </w:r>
      <w:r w:rsidR="00A103E1" w:rsidRPr="0006077B">
        <w:rPr>
          <w:rFonts w:ascii="Times New Roman" w:eastAsia="Times New Roman" w:hAnsi="Times New Roman" w:cs="Times New Roman"/>
          <w:color w:val="000000" w:themeColor="text1"/>
        </w:rPr>
        <w:t>provide them.</w:t>
      </w:r>
    </w:p>
    <w:p w14:paraId="6B7B9074" w14:textId="77777777" w:rsidR="00982A0E" w:rsidRPr="0006077B" w:rsidRDefault="00982A0E" w:rsidP="00982A0E">
      <w:pPr>
        <w:pStyle w:val="NoSpacing"/>
        <w:rPr>
          <w:rFonts w:ascii="Times New Roman" w:eastAsia="Times New Roman" w:hAnsi="Times New Roman" w:cs="Times New Roman"/>
          <w:color w:val="000000" w:themeColor="text1"/>
        </w:rPr>
      </w:pPr>
    </w:p>
    <w:p w14:paraId="7DFB5E83" w14:textId="3BAE132E" w:rsidR="009B29AA" w:rsidRPr="0006077B" w:rsidRDefault="00716AC9" w:rsidP="00982A0E">
      <w:pPr>
        <w:pStyle w:val="NoSpacing"/>
        <w:rPr>
          <w:rFonts w:ascii="Times New Roman" w:eastAsia="Times New Roman" w:hAnsi="Times New Roman" w:cs="Times New Roman"/>
          <w:color w:val="000000" w:themeColor="text1"/>
        </w:rPr>
      </w:pPr>
      <w:r w:rsidRPr="0006077B">
        <w:rPr>
          <w:rFonts w:ascii="Times New Roman" w:eastAsia="Times New Roman" w:hAnsi="Times New Roman" w:cs="Times New Roman"/>
          <w:color w:val="000000" w:themeColor="text1"/>
        </w:rPr>
        <w:t xml:space="preserve">Given what we have seen in the greater Cincinnati area, </w:t>
      </w:r>
      <w:r w:rsidR="00166761" w:rsidRPr="0006077B">
        <w:rPr>
          <w:rFonts w:ascii="Times New Roman" w:eastAsia="Times New Roman" w:hAnsi="Times New Roman" w:cs="Times New Roman"/>
          <w:color w:val="000000" w:themeColor="text1"/>
        </w:rPr>
        <w:t xml:space="preserve">I am </w:t>
      </w:r>
      <w:r w:rsidR="00982A0E" w:rsidRPr="0006077B">
        <w:rPr>
          <w:rFonts w:ascii="Times New Roman" w:eastAsia="Times New Roman" w:hAnsi="Times New Roman" w:cs="Times New Roman"/>
          <w:color w:val="000000" w:themeColor="text1"/>
        </w:rPr>
        <w:t>concern</w:t>
      </w:r>
      <w:r w:rsidR="00166761" w:rsidRPr="0006077B">
        <w:rPr>
          <w:rFonts w:ascii="Times New Roman" w:eastAsia="Times New Roman" w:hAnsi="Times New Roman" w:cs="Times New Roman"/>
          <w:color w:val="000000" w:themeColor="text1"/>
        </w:rPr>
        <w:t>ed</w:t>
      </w:r>
      <w:r w:rsidR="00982A0E" w:rsidRPr="0006077B">
        <w:rPr>
          <w:rFonts w:ascii="Times New Roman" w:eastAsia="Times New Roman" w:hAnsi="Times New Roman" w:cs="Times New Roman"/>
          <w:color w:val="000000" w:themeColor="text1"/>
        </w:rPr>
        <w:t xml:space="preserve"> that there may not be enough personnel or resources for the </w:t>
      </w:r>
      <w:r w:rsidR="00166761" w:rsidRPr="0006077B">
        <w:rPr>
          <w:rFonts w:ascii="Times New Roman" w:eastAsia="Times New Roman" w:hAnsi="Times New Roman" w:cs="Times New Roman"/>
          <w:color w:val="000000" w:themeColor="text1"/>
        </w:rPr>
        <w:t xml:space="preserve">U.S. </w:t>
      </w:r>
      <w:r w:rsidR="00982A0E" w:rsidRPr="0006077B">
        <w:rPr>
          <w:rFonts w:ascii="Times New Roman" w:eastAsia="Times New Roman" w:hAnsi="Times New Roman" w:cs="Times New Roman"/>
          <w:color w:val="000000" w:themeColor="text1"/>
        </w:rPr>
        <w:t>Postal Inspection Service</w:t>
      </w:r>
      <w:r w:rsidR="00166761" w:rsidRPr="0006077B">
        <w:rPr>
          <w:rFonts w:ascii="Times New Roman" w:eastAsia="Times New Roman" w:hAnsi="Times New Roman" w:cs="Times New Roman"/>
          <w:color w:val="000000" w:themeColor="text1"/>
        </w:rPr>
        <w:t xml:space="preserve"> (USPIS)</w:t>
      </w:r>
      <w:r w:rsidR="00982A0E" w:rsidRPr="0006077B">
        <w:rPr>
          <w:rFonts w:ascii="Times New Roman" w:eastAsia="Times New Roman" w:hAnsi="Times New Roman" w:cs="Times New Roman"/>
          <w:color w:val="000000" w:themeColor="text1"/>
        </w:rPr>
        <w:t xml:space="preserve"> to adequately investigate and prevent the high amount of crime against letter carriers.</w:t>
      </w:r>
    </w:p>
    <w:p w14:paraId="4FA7748C" w14:textId="77777777" w:rsidR="00CE798D" w:rsidRPr="0006077B" w:rsidRDefault="00CE798D" w:rsidP="00982A0E">
      <w:pPr>
        <w:pStyle w:val="NoSpacing"/>
        <w:rPr>
          <w:rFonts w:ascii="Times New Roman" w:eastAsia="Times New Roman" w:hAnsi="Times New Roman" w:cs="Times New Roman"/>
          <w:color w:val="000000" w:themeColor="text1"/>
        </w:rPr>
      </w:pPr>
    </w:p>
    <w:p w14:paraId="2A4A944B" w14:textId="72172523" w:rsidR="009B29AA" w:rsidRPr="0006077B" w:rsidRDefault="009B29AA" w:rsidP="00982A0E">
      <w:pPr>
        <w:pStyle w:val="NoSpacing"/>
        <w:rPr>
          <w:rFonts w:ascii="Times New Roman" w:eastAsia="Times New Roman" w:hAnsi="Times New Roman" w:cs="Times New Roman"/>
          <w:color w:val="000000" w:themeColor="text1"/>
        </w:rPr>
      </w:pPr>
      <w:r w:rsidRPr="0006077B">
        <w:rPr>
          <w:rFonts w:ascii="Times New Roman" w:eastAsia="Times New Roman" w:hAnsi="Times New Roman" w:cs="Times New Roman"/>
          <w:color w:val="000000" w:themeColor="text1"/>
        </w:rPr>
        <w:t xml:space="preserve">With USPS and USPIS undertaking and expanding Project Safe Delivery – with the goal of </w:t>
      </w:r>
      <w:r w:rsidR="00982A0E" w:rsidRPr="0006077B">
        <w:rPr>
          <w:rFonts w:ascii="Times New Roman" w:eastAsia="Times New Roman" w:hAnsi="Times New Roman" w:cs="Times New Roman"/>
          <w:color w:val="000000" w:themeColor="text1"/>
        </w:rPr>
        <w:t>reducing letter carrier robberies includes installing 12,000 high-security blue collection boxes</w:t>
      </w:r>
      <w:r w:rsidRPr="0006077B">
        <w:rPr>
          <w:rFonts w:ascii="Times New Roman" w:eastAsia="Times New Roman" w:hAnsi="Times New Roman" w:cs="Times New Roman"/>
          <w:color w:val="000000" w:themeColor="text1"/>
        </w:rPr>
        <w:t xml:space="preserve"> and </w:t>
      </w:r>
      <w:r w:rsidR="00982A0E" w:rsidRPr="0006077B">
        <w:rPr>
          <w:rFonts w:ascii="Times New Roman" w:eastAsia="Times New Roman" w:hAnsi="Times New Roman" w:cs="Times New Roman"/>
          <w:color w:val="000000" w:themeColor="text1"/>
        </w:rPr>
        <w:t>install</w:t>
      </w:r>
      <w:r w:rsidRPr="0006077B">
        <w:rPr>
          <w:rFonts w:ascii="Times New Roman" w:eastAsia="Times New Roman" w:hAnsi="Times New Roman" w:cs="Times New Roman"/>
          <w:color w:val="000000" w:themeColor="text1"/>
        </w:rPr>
        <w:t>ing</w:t>
      </w:r>
      <w:r w:rsidR="00982A0E" w:rsidRPr="0006077B">
        <w:rPr>
          <w:rFonts w:ascii="Times New Roman" w:eastAsia="Times New Roman" w:hAnsi="Times New Roman" w:cs="Times New Roman"/>
          <w:color w:val="000000" w:themeColor="text1"/>
        </w:rPr>
        <w:t xml:space="preserve"> 49,000 electronic locks to replace the antiquated arrow and modified arrow lock keys</w:t>
      </w:r>
      <w:r w:rsidRPr="0006077B">
        <w:rPr>
          <w:rFonts w:ascii="Times New Roman" w:eastAsia="Times New Roman" w:hAnsi="Times New Roman" w:cs="Times New Roman"/>
          <w:color w:val="000000" w:themeColor="text1"/>
        </w:rPr>
        <w:t xml:space="preserve"> – </w:t>
      </w:r>
      <w:r w:rsidR="00982A0E" w:rsidRPr="0006077B">
        <w:rPr>
          <w:rFonts w:ascii="Times New Roman" w:eastAsia="Times New Roman" w:hAnsi="Times New Roman" w:cs="Times New Roman"/>
          <w:color w:val="000000" w:themeColor="text1"/>
        </w:rPr>
        <w:t xml:space="preserve">I request </w:t>
      </w:r>
      <w:r w:rsidR="00716AC9" w:rsidRPr="0006077B">
        <w:rPr>
          <w:rFonts w:ascii="Times New Roman" w:eastAsia="Times New Roman" w:hAnsi="Times New Roman" w:cs="Times New Roman"/>
          <w:color w:val="000000" w:themeColor="text1"/>
        </w:rPr>
        <w:t xml:space="preserve">that </w:t>
      </w:r>
      <w:r w:rsidRPr="0006077B">
        <w:rPr>
          <w:rFonts w:ascii="Times New Roman" w:eastAsia="Times New Roman" w:hAnsi="Times New Roman" w:cs="Times New Roman"/>
          <w:color w:val="000000" w:themeColor="text1"/>
        </w:rPr>
        <w:t xml:space="preserve">the greater </w:t>
      </w:r>
      <w:r w:rsidR="00982A0E" w:rsidRPr="0006077B">
        <w:rPr>
          <w:rFonts w:ascii="Times New Roman" w:eastAsia="Times New Roman" w:hAnsi="Times New Roman" w:cs="Times New Roman"/>
          <w:color w:val="000000" w:themeColor="text1"/>
        </w:rPr>
        <w:t xml:space="preserve">Cincinnati </w:t>
      </w:r>
      <w:r w:rsidRPr="0006077B">
        <w:rPr>
          <w:rFonts w:ascii="Times New Roman" w:eastAsia="Times New Roman" w:hAnsi="Times New Roman" w:cs="Times New Roman"/>
          <w:color w:val="000000" w:themeColor="text1"/>
        </w:rPr>
        <w:t xml:space="preserve">area </w:t>
      </w:r>
      <w:r w:rsidR="00982A0E" w:rsidRPr="0006077B">
        <w:rPr>
          <w:rFonts w:ascii="Times New Roman" w:eastAsia="Times New Roman" w:hAnsi="Times New Roman" w:cs="Times New Roman"/>
          <w:color w:val="000000" w:themeColor="text1"/>
        </w:rPr>
        <w:t xml:space="preserve">be made a priority </w:t>
      </w:r>
      <w:r w:rsidR="00716AC9" w:rsidRPr="0006077B">
        <w:rPr>
          <w:rFonts w:ascii="Times New Roman" w:eastAsia="Times New Roman" w:hAnsi="Times New Roman" w:cs="Times New Roman"/>
          <w:color w:val="000000" w:themeColor="text1"/>
        </w:rPr>
        <w:t>for the Project.</w:t>
      </w:r>
    </w:p>
    <w:p w14:paraId="3620CBC2" w14:textId="77777777" w:rsidR="009B29AA" w:rsidRPr="0006077B" w:rsidRDefault="009B29AA" w:rsidP="00982A0E">
      <w:pPr>
        <w:pStyle w:val="NoSpacing"/>
        <w:rPr>
          <w:rFonts w:ascii="Times New Roman" w:eastAsia="Times New Roman" w:hAnsi="Times New Roman" w:cs="Times New Roman"/>
          <w:color w:val="000000" w:themeColor="text1"/>
        </w:rPr>
      </w:pPr>
    </w:p>
    <w:p w14:paraId="69AC893A" w14:textId="77777777" w:rsidR="009B29AA" w:rsidRPr="0006077B" w:rsidRDefault="009B29AA" w:rsidP="00982A0E">
      <w:pPr>
        <w:pStyle w:val="NoSpacing"/>
        <w:rPr>
          <w:rFonts w:ascii="Times New Roman" w:eastAsia="Times New Roman" w:hAnsi="Times New Roman" w:cs="Times New Roman"/>
          <w:color w:val="000000" w:themeColor="text1"/>
        </w:rPr>
      </w:pPr>
      <w:r w:rsidRPr="0006077B">
        <w:rPr>
          <w:rFonts w:ascii="Times New Roman" w:eastAsia="Times New Roman" w:hAnsi="Times New Roman" w:cs="Times New Roman"/>
          <w:color w:val="000000" w:themeColor="text1"/>
        </w:rPr>
        <w:t>Additionally, I have the following questions:</w:t>
      </w:r>
    </w:p>
    <w:p w14:paraId="1F9A2C13" w14:textId="77777777" w:rsidR="00982A0E" w:rsidRPr="0006077B" w:rsidRDefault="00982A0E" w:rsidP="00982A0E">
      <w:pPr>
        <w:pStyle w:val="NoSpacing"/>
        <w:rPr>
          <w:rFonts w:ascii="Times New Roman" w:eastAsia="Times New Roman" w:hAnsi="Times New Roman" w:cs="Times New Roman"/>
          <w:color w:val="000000" w:themeColor="text1"/>
        </w:rPr>
      </w:pPr>
    </w:p>
    <w:p w14:paraId="422E129F" w14:textId="5CC10D0E" w:rsidR="00716AC9" w:rsidRPr="0006077B" w:rsidRDefault="00982A0E" w:rsidP="00982A0E">
      <w:pPr>
        <w:pStyle w:val="NoSpacing"/>
        <w:numPr>
          <w:ilvl w:val="0"/>
          <w:numId w:val="5"/>
        </w:numPr>
        <w:rPr>
          <w:rFonts w:ascii="Times New Roman" w:eastAsia="Times New Roman" w:hAnsi="Times New Roman" w:cs="Times New Roman"/>
          <w:color w:val="000000" w:themeColor="text1"/>
        </w:rPr>
      </w:pPr>
      <w:r w:rsidRPr="0006077B">
        <w:rPr>
          <w:rFonts w:ascii="Times New Roman" w:eastAsia="Times New Roman" w:hAnsi="Times New Roman" w:cs="Times New Roman"/>
          <w:color w:val="000000" w:themeColor="text1"/>
        </w:rPr>
        <w:lastRenderedPageBreak/>
        <w:t xml:space="preserve">Will </w:t>
      </w:r>
      <w:r w:rsidR="009B29AA" w:rsidRPr="0006077B">
        <w:rPr>
          <w:rFonts w:ascii="Times New Roman" w:eastAsia="Times New Roman" w:hAnsi="Times New Roman" w:cs="Times New Roman"/>
          <w:color w:val="000000" w:themeColor="text1"/>
        </w:rPr>
        <w:t>USPS</w:t>
      </w:r>
      <w:r w:rsidRPr="0006077B">
        <w:rPr>
          <w:rFonts w:ascii="Times New Roman" w:eastAsia="Times New Roman" w:hAnsi="Times New Roman" w:cs="Times New Roman"/>
          <w:color w:val="000000" w:themeColor="text1"/>
        </w:rPr>
        <w:t xml:space="preserve"> commit to provid</w:t>
      </w:r>
      <w:r w:rsidR="009B29AA" w:rsidRPr="0006077B">
        <w:rPr>
          <w:rFonts w:ascii="Times New Roman" w:eastAsia="Times New Roman" w:hAnsi="Times New Roman" w:cs="Times New Roman"/>
          <w:color w:val="000000" w:themeColor="text1"/>
        </w:rPr>
        <w:t>ing</w:t>
      </w:r>
      <w:r w:rsidR="00716AC9" w:rsidRPr="0006077B">
        <w:rPr>
          <w:rFonts w:ascii="Times New Roman" w:eastAsia="Times New Roman" w:hAnsi="Times New Roman" w:cs="Times New Roman"/>
          <w:color w:val="000000" w:themeColor="text1"/>
        </w:rPr>
        <w:t xml:space="preserve"> training from law enforcement – including what to look out for and how to respond when approached by an assailant with a gun, and how to respond to an armed robbery</w:t>
      </w:r>
      <w:r w:rsidR="00CF2A41" w:rsidRPr="0006077B">
        <w:rPr>
          <w:rFonts w:ascii="Times New Roman" w:eastAsia="Times New Roman" w:hAnsi="Times New Roman" w:cs="Times New Roman"/>
          <w:color w:val="000000" w:themeColor="text1"/>
        </w:rPr>
        <w:t xml:space="preserve"> – </w:t>
      </w:r>
      <w:r w:rsidR="00716AC9" w:rsidRPr="0006077B">
        <w:rPr>
          <w:rFonts w:ascii="Times New Roman" w:eastAsia="Times New Roman" w:hAnsi="Times New Roman" w:cs="Times New Roman"/>
          <w:color w:val="000000" w:themeColor="text1"/>
        </w:rPr>
        <w:t>to every greater Cincinnati area Post Office?</w:t>
      </w:r>
    </w:p>
    <w:p w14:paraId="16F481CC" w14:textId="07836270" w:rsidR="00982A0E" w:rsidRPr="0006077B" w:rsidRDefault="00982A0E" w:rsidP="00716AC9">
      <w:pPr>
        <w:pStyle w:val="NoSpacing"/>
        <w:numPr>
          <w:ilvl w:val="0"/>
          <w:numId w:val="5"/>
        </w:numPr>
        <w:rPr>
          <w:rFonts w:ascii="Times New Roman" w:eastAsia="Times New Roman" w:hAnsi="Times New Roman" w:cs="Times New Roman"/>
          <w:color w:val="000000" w:themeColor="text1"/>
        </w:rPr>
      </w:pPr>
      <w:r w:rsidRPr="0006077B">
        <w:rPr>
          <w:rFonts w:ascii="Times New Roman" w:eastAsia="Times New Roman" w:hAnsi="Times New Roman" w:cs="Times New Roman"/>
          <w:color w:val="000000" w:themeColor="text1"/>
        </w:rPr>
        <w:t xml:space="preserve">Will </w:t>
      </w:r>
      <w:r w:rsidR="009B29AA" w:rsidRPr="0006077B">
        <w:rPr>
          <w:rFonts w:ascii="Times New Roman" w:eastAsia="Times New Roman" w:hAnsi="Times New Roman" w:cs="Times New Roman"/>
          <w:color w:val="000000" w:themeColor="text1"/>
        </w:rPr>
        <w:t>USPS</w:t>
      </w:r>
      <w:r w:rsidRPr="0006077B">
        <w:rPr>
          <w:rFonts w:ascii="Times New Roman" w:eastAsia="Times New Roman" w:hAnsi="Times New Roman" w:cs="Times New Roman"/>
          <w:color w:val="000000" w:themeColor="text1"/>
        </w:rPr>
        <w:t xml:space="preserve"> commit to provid</w:t>
      </w:r>
      <w:r w:rsidR="009B29AA" w:rsidRPr="0006077B">
        <w:rPr>
          <w:rFonts w:ascii="Times New Roman" w:eastAsia="Times New Roman" w:hAnsi="Times New Roman" w:cs="Times New Roman"/>
          <w:color w:val="000000" w:themeColor="text1"/>
        </w:rPr>
        <w:t>ing</w:t>
      </w:r>
      <w:r w:rsidRPr="0006077B">
        <w:rPr>
          <w:rFonts w:ascii="Times New Roman" w:eastAsia="Times New Roman" w:hAnsi="Times New Roman" w:cs="Times New Roman"/>
          <w:color w:val="000000" w:themeColor="text1"/>
        </w:rPr>
        <w:t xml:space="preserve"> arrow keys to every letter carrier route in </w:t>
      </w:r>
      <w:r w:rsidR="009B29AA" w:rsidRPr="0006077B">
        <w:rPr>
          <w:rFonts w:ascii="Times New Roman" w:eastAsia="Times New Roman" w:hAnsi="Times New Roman" w:cs="Times New Roman"/>
          <w:color w:val="000000" w:themeColor="text1"/>
        </w:rPr>
        <w:t xml:space="preserve">greater </w:t>
      </w:r>
      <w:r w:rsidRPr="0006077B">
        <w:rPr>
          <w:rFonts w:ascii="Times New Roman" w:eastAsia="Times New Roman" w:hAnsi="Times New Roman" w:cs="Times New Roman"/>
          <w:color w:val="000000" w:themeColor="text1"/>
        </w:rPr>
        <w:t xml:space="preserve">Cincinnati </w:t>
      </w:r>
      <w:r w:rsidR="009B29AA" w:rsidRPr="0006077B">
        <w:rPr>
          <w:rFonts w:ascii="Times New Roman" w:eastAsia="Times New Roman" w:hAnsi="Times New Roman" w:cs="Times New Roman"/>
          <w:color w:val="000000" w:themeColor="text1"/>
        </w:rPr>
        <w:t xml:space="preserve">area </w:t>
      </w:r>
      <w:r w:rsidRPr="0006077B">
        <w:rPr>
          <w:rFonts w:ascii="Times New Roman" w:eastAsia="Times New Roman" w:hAnsi="Times New Roman" w:cs="Times New Roman"/>
          <w:color w:val="000000" w:themeColor="text1"/>
        </w:rPr>
        <w:t>Post Office</w:t>
      </w:r>
      <w:r w:rsidR="00716AC9" w:rsidRPr="0006077B">
        <w:rPr>
          <w:rFonts w:ascii="Times New Roman" w:eastAsia="Times New Roman" w:hAnsi="Times New Roman" w:cs="Times New Roman"/>
          <w:color w:val="000000" w:themeColor="text1"/>
        </w:rPr>
        <w:t>s</w:t>
      </w:r>
      <w:r w:rsidR="009B29AA" w:rsidRPr="0006077B">
        <w:rPr>
          <w:rFonts w:ascii="Times New Roman" w:eastAsia="Times New Roman" w:hAnsi="Times New Roman" w:cs="Times New Roman"/>
          <w:color w:val="000000" w:themeColor="text1"/>
        </w:rPr>
        <w:t>?</w:t>
      </w:r>
    </w:p>
    <w:p w14:paraId="6884B024" w14:textId="7EC58BDA" w:rsidR="00982A0E" w:rsidRPr="0006077B" w:rsidRDefault="00982A0E" w:rsidP="00982A0E">
      <w:pPr>
        <w:pStyle w:val="NoSpacing"/>
        <w:numPr>
          <w:ilvl w:val="0"/>
          <w:numId w:val="5"/>
        </w:numPr>
        <w:rPr>
          <w:rFonts w:ascii="Times New Roman" w:eastAsia="Times New Roman" w:hAnsi="Times New Roman" w:cs="Times New Roman"/>
          <w:color w:val="000000" w:themeColor="text1"/>
        </w:rPr>
      </w:pPr>
      <w:r w:rsidRPr="0006077B">
        <w:rPr>
          <w:rFonts w:ascii="Times New Roman" w:eastAsia="Times New Roman" w:hAnsi="Times New Roman" w:cs="Times New Roman"/>
          <w:color w:val="000000" w:themeColor="text1"/>
        </w:rPr>
        <w:t xml:space="preserve">Does </w:t>
      </w:r>
      <w:r w:rsidR="009B29AA" w:rsidRPr="0006077B">
        <w:rPr>
          <w:rFonts w:ascii="Times New Roman" w:eastAsia="Times New Roman" w:hAnsi="Times New Roman" w:cs="Times New Roman"/>
          <w:color w:val="000000" w:themeColor="text1"/>
        </w:rPr>
        <w:t>USPIS</w:t>
      </w:r>
      <w:r w:rsidRPr="0006077B">
        <w:rPr>
          <w:rFonts w:ascii="Times New Roman" w:eastAsia="Times New Roman" w:hAnsi="Times New Roman" w:cs="Times New Roman"/>
          <w:color w:val="000000" w:themeColor="text1"/>
        </w:rPr>
        <w:t xml:space="preserve"> have</w:t>
      </w:r>
      <w:r w:rsidR="009B29AA" w:rsidRPr="0006077B">
        <w:rPr>
          <w:rFonts w:ascii="Times New Roman" w:eastAsia="Times New Roman" w:hAnsi="Times New Roman" w:cs="Times New Roman"/>
          <w:color w:val="000000" w:themeColor="text1"/>
        </w:rPr>
        <w:t xml:space="preserve"> adequate</w:t>
      </w:r>
      <w:r w:rsidRPr="0006077B">
        <w:rPr>
          <w:rFonts w:ascii="Times New Roman" w:eastAsia="Times New Roman" w:hAnsi="Times New Roman" w:cs="Times New Roman"/>
          <w:color w:val="000000" w:themeColor="text1"/>
        </w:rPr>
        <w:t xml:space="preserve"> personnel and resources necessary to investigate and protect letter carriers from these </w:t>
      </w:r>
      <w:r w:rsidR="00716AC9" w:rsidRPr="0006077B">
        <w:rPr>
          <w:rFonts w:ascii="Times New Roman" w:eastAsia="Times New Roman" w:hAnsi="Times New Roman" w:cs="Times New Roman"/>
          <w:color w:val="000000" w:themeColor="text1"/>
        </w:rPr>
        <w:t>attacks?</w:t>
      </w:r>
    </w:p>
    <w:p w14:paraId="6564DCA5" w14:textId="6C031712" w:rsidR="009B29AA" w:rsidRPr="0006077B" w:rsidRDefault="00982A0E" w:rsidP="00716AC9">
      <w:pPr>
        <w:pStyle w:val="NoSpacing"/>
        <w:numPr>
          <w:ilvl w:val="0"/>
          <w:numId w:val="5"/>
        </w:numPr>
        <w:rPr>
          <w:rFonts w:ascii="Times New Roman" w:eastAsia="Times New Roman" w:hAnsi="Times New Roman" w:cs="Times New Roman"/>
          <w:color w:val="000000" w:themeColor="text1"/>
        </w:rPr>
      </w:pPr>
      <w:r w:rsidRPr="0006077B">
        <w:rPr>
          <w:rFonts w:ascii="Times New Roman" w:eastAsia="Times New Roman" w:hAnsi="Times New Roman" w:cs="Times New Roman"/>
          <w:color w:val="000000" w:themeColor="text1"/>
        </w:rPr>
        <w:t xml:space="preserve">As part of Project Safe Delivery, when and where will high-security blue collection boxes </w:t>
      </w:r>
      <w:r w:rsidR="00716AC9" w:rsidRPr="0006077B">
        <w:rPr>
          <w:rFonts w:ascii="Times New Roman" w:eastAsia="Times New Roman" w:hAnsi="Times New Roman" w:cs="Times New Roman"/>
          <w:color w:val="000000" w:themeColor="text1"/>
        </w:rPr>
        <w:t>and electronics boxes be installed in the greater Cincinnati area?</w:t>
      </w:r>
    </w:p>
    <w:p w14:paraId="016C5DE6" w14:textId="77777777" w:rsidR="00716AC9" w:rsidRPr="0006077B" w:rsidRDefault="00716AC9" w:rsidP="00716AC9">
      <w:pPr>
        <w:pStyle w:val="NoSpacing"/>
        <w:rPr>
          <w:rFonts w:ascii="Times New Roman" w:eastAsia="Times New Roman" w:hAnsi="Times New Roman" w:cs="Times New Roman"/>
          <w:color w:val="000000" w:themeColor="text1"/>
        </w:rPr>
      </w:pPr>
    </w:p>
    <w:p w14:paraId="4288ADD5" w14:textId="35A57D19" w:rsidR="00982A0E" w:rsidRPr="0006077B" w:rsidRDefault="009B29AA" w:rsidP="00CB5575">
      <w:pPr>
        <w:pStyle w:val="NoSpacing"/>
        <w:rPr>
          <w:rFonts w:ascii="Times New Roman" w:eastAsia="Times New Roman" w:hAnsi="Times New Roman" w:cs="Times New Roman"/>
          <w:color w:val="000000" w:themeColor="text1"/>
        </w:rPr>
      </w:pPr>
      <w:r w:rsidRPr="0006077B">
        <w:rPr>
          <w:rFonts w:ascii="Times New Roman" w:eastAsia="Times New Roman" w:hAnsi="Times New Roman" w:cs="Times New Roman"/>
          <w:color w:val="000000" w:themeColor="text1"/>
        </w:rPr>
        <w:t>I look forward to working with USPS and USPIS to ensure the safety of our letter carriers, and I appreciate responses to the concerns and questions</w:t>
      </w:r>
      <w:r w:rsidR="00F714E1">
        <w:rPr>
          <w:rFonts w:ascii="Times New Roman" w:eastAsia="Times New Roman" w:hAnsi="Times New Roman" w:cs="Times New Roman"/>
          <w:color w:val="000000" w:themeColor="text1"/>
        </w:rPr>
        <w:t xml:space="preserve"> that</w:t>
      </w:r>
      <w:r w:rsidRPr="0006077B">
        <w:rPr>
          <w:rFonts w:ascii="Times New Roman" w:eastAsia="Times New Roman" w:hAnsi="Times New Roman" w:cs="Times New Roman"/>
          <w:color w:val="000000" w:themeColor="text1"/>
        </w:rPr>
        <w:t xml:space="preserve"> I have raised herein.</w:t>
      </w:r>
    </w:p>
    <w:p w14:paraId="0E53B4F7" w14:textId="77777777" w:rsidR="009B29AA" w:rsidRPr="0006077B" w:rsidRDefault="009B29AA" w:rsidP="00CB5575">
      <w:pPr>
        <w:pStyle w:val="NoSpacing"/>
        <w:rPr>
          <w:rFonts w:ascii="Times New Roman" w:eastAsia="Times New Roman" w:hAnsi="Times New Roman" w:cs="Times New Roman"/>
          <w:color w:val="000000" w:themeColor="text1"/>
        </w:rPr>
      </w:pPr>
    </w:p>
    <w:p w14:paraId="1CA87CE2" w14:textId="77777777" w:rsidR="00FC721B" w:rsidRPr="0006077B" w:rsidRDefault="00FC721B" w:rsidP="00CB5575">
      <w:pPr>
        <w:pStyle w:val="NoSpacing"/>
        <w:rPr>
          <w:rFonts w:ascii="Times New Roman" w:hAnsi="Times New Roman" w:cs="Times New Roman"/>
          <w:color w:val="000000" w:themeColor="text1"/>
        </w:rPr>
      </w:pPr>
      <w:r w:rsidRPr="0006077B">
        <w:rPr>
          <w:rFonts w:ascii="Times New Roman" w:hAnsi="Times New Roman" w:cs="Times New Roman"/>
          <w:color w:val="000000" w:themeColor="text1"/>
        </w:rPr>
        <w:t>Sincerely,</w:t>
      </w:r>
    </w:p>
    <w:p w14:paraId="06CBB1F6" w14:textId="2A358310" w:rsidR="00FC721B" w:rsidRPr="0006077B" w:rsidRDefault="00FC721B" w:rsidP="00CB5575">
      <w:pPr>
        <w:pStyle w:val="NoSpacing"/>
        <w:rPr>
          <w:rFonts w:ascii="Times New Roman" w:hAnsi="Times New Roman" w:cs="Times New Roman"/>
          <w:color w:val="000000" w:themeColor="text1"/>
        </w:rPr>
      </w:pPr>
    </w:p>
    <w:p w14:paraId="4F76E543" w14:textId="77777777" w:rsidR="00FC721B" w:rsidRPr="0006077B" w:rsidRDefault="00FC721B" w:rsidP="00CB5575">
      <w:pPr>
        <w:pStyle w:val="NoSpacing"/>
        <w:rPr>
          <w:rFonts w:ascii="Times New Roman" w:hAnsi="Times New Roman" w:cs="Times New Roman"/>
          <w:color w:val="000000" w:themeColor="text1"/>
        </w:rPr>
      </w:pPr>
    </w:p>
    <w:p w14:paraId="1F460C57" w14:textId="77777777" w:rsidR="00FC721B" w:rsidRPr="0006077B" w:rsidRDefault="00FC721B" w:rsidP="00CB5575">
      <w:pPr>
        <w:pStyle w:val="NoSpacing"/>
        <w:rPr>
          <w:rFonts w:ascii="Times New Roman" w:hAnsi="Times New Roman" w:cs="Times New Roman"/>
          <w:color w:val="000000" w:themeColor="text1"/>
        </w:rPr>
      </w:pPr>
    </w:p>
    <w:p w14:paraId="5D5426A4" w14:textId="77777777" w:rsidR="00FC721B" w:rsidRPr="0006077B" w:rsidRDefault="00FC721B" w:rsidP="00CB5575">
      <w:pPr>
        <w:pStyle w:val="NoSpacing"/>
        <w:rPr>
          <w:rFonts w:ascii="Times New Roman" w:hAnsi="Times New Roman" w:cs="Times New Roman"/>
          <w:color w:val="000000" w:themeColor="text1"/>
        </w:rPr>
      </w:pPr>
    </w:p>
    <w:p w14:paraId="005B54E6" w14:textId="77777777" w:rsidR="00FC721B" w:rsidRPr="0006077B" w:rsidRDefault="00FC721B" w:rsidP="00CB5575">
      <w:pPr>
        <w:pStyle w:val="NoSpacing"/>
        <w:rPr>
          <w:rFonts w:ascii="Times New Roman" w:hAnsi="Times New Roman" w:cs="Times New Roman"/>
          <w:color w:val="000000" w:themeColor="text1"/>
        </w:rPr>
      </w:pPr>
    </w:p>
    <w:p w14:paraId="4AD49D92" w14:textId="77777777" w:rsidR="00FC721B" w:rsidRPr="0006077B" w:rsidRDefault="00FC721B" w:rsidP="00CB5575">
      <w:pPr>
        <w:pStyle w:val="NoSpacing"/>
        <w:rPr>
          <w:rFonts w:ascii="Times New Roman" w:hAnsi="Times New Roman" w:cs="Times New Roman"/>
          <w:color w:val="000000" w:themeColor="text1"/>
        </w:rPr>
      </w:pPr>
      <w:r w:rsidRPr="0006077B">
        <w:rPr>
          <w:rFonts w:ascii="Times New Roman" w:hAnsi="Times New Roman" w:cs="Times New Roman"/>
          <w:color w:val="000000" w:themeColor="text1"/>
        </w:rPr>
        <w:t>Greg Landsman</w:t>
      </w:r>
    </w:p>
    <w:p w14:paraId="5C59C117" w14:textId="4E042E7E" w:rsidR="00442DBD" w:rsidRPr="0006077B" w:rsidRDefault="00FC721B" w:rsidP="00CB5575">
      <w:pPr>
        <w:pStyle w:val="NoSpacing"/>
        <w:rPr>
          <w:rFonts w:ascii="Times New Roman" w:hAnsi="Times New Roman" w:cs="Times New Roman"/>
          <w:color w:val="000000" w:themeColor="text1"/>
        </w:rPr>
      </w:pPr>
      <w:r w:rsidRPr="0006077B">
        <w:rPr>
          <w:rFonts w:ascii="Times New Roman" w:hAnsi="Times New Roman" w:cs="Times New Roman"/>
          <w:color w:val="000000" w:themeColor="text1"/>
        </w:rPr>
        <w:t>Member of Congress</w:t>
      </w:r>
    </w:p>
    <w:sectPr w:rsidR="00442DBD" w:rsidRPr="0006077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D6C561" w14:textId="77777777" w:rsidR="005962E1" w:rsidRDefault="005962E1" w:rsidP="00982A0E">
      <w:r>
        <w:separator/>
      </w:r>
    </w:p>
  </w:endnote>
  <w:endnote w:type="continuationSeparator" w:id="0">
    <w:p w14:paraId="6524F9A6" w14:textId="77777777" w:rsidR="005962E1" w:rsidRDefault="005962E1" w:rsidP="00982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58561B" w14:textId="77777777" w:rsidR="005962E1" w:rsidRDefault="005962E1" w:rsidP="00982A0E">
      <w:r>
        <w:separator/>
      </w:r>
    </w:p>
  </w:footnote>
  <w:footnote w:type="continuationSeparator" w:id="0">
    <w:p w14:paraId="7D91E002" w14:textId="77777777" w:rsidR="005962E1" w:rsidRDefault="005962E1" w:rsidP="00982A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E6BF1"/>
    <w:multiLevelType w:val="hybridMultilevel"/>
    <w:tmpl w:val="B1CC6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D063AF"/>
    <w:multiLevelType w:val="hybridMultilevel"/>
    <w:tmpl w:val="5298F9A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5B32853"/>
    <w:multiLevelType w:val="multilevel"/>
    <w:tmpl w:val="4B883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ED7422F"/>
    <w:multiLevelType w:val="hybridMultilevel"/>
    <w:tmpl w:val="7E343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2446549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85999027">
    <w:abstractNumId w:val="2"/>
  </w:num>
  <w:num w:numId="3" w16cid:durableId="327559058">
    <w:abstractNumId w:val="1"/>
  </w:num>
  <w:num w:numId="4" w16cid:durableId="1380713330">
    <w:abstractNumId w:val="3"/>
  </w:num>
  <w:num w:numId="5" w16cid:durableId="81633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51C"/>
    <w:rsid w:val="000137D7"/>
    <w:rsid w:val="00056BD1"/>
    <w:rsid w:val="0006077B"/>
    <w:rsid w:val="000629E4"/>
    <w:rsid w:val="00092E9C"/>
    <w:rsid w:val="000B0901"/>
    <w:rsid w:val="000B5B96"/>
    <w:rsid w:val="000B7626"/>
    <w:rsid w:val="000C5C39"/>
    <w:rsid w:val="000D180D"/>
    <w:rsid w:val="000E6E19"/>
    <w:rsid w:val="0010582F"/>
    <w:rsid w:val="001078A6"/>
    <w:rsid w:val="0011473C"/>
    <w:rsid w:val="00125040"/>
    <w:rsid w:val="0013087C"/>
    <w:rsid w:val="001433D2"/>
    <w:rsid w:val="00152A46"/>
    <w:rsid w:val="00152E3D"/>
    <w:rsid w:val="001561F5"/>
    <w:rsid w:val="001576CB"/>
    <w:rsid w:val="0016262D"/>
    <w:rsid w:val="00166761"/>
    <w:rsid w:val="001703CA"/>
    <w:rsid w:val="00190B07"/>
    <w:rsid w:val="001946BD"/>
    <w:rsid w:val="001A550F"/>
    <w:rsid w:val="001A6169"/>
    <w:rsid w:val="001D118A"/>
    <w:rsid w:val="001E4B96"/>
    <w:rsid w:val="001F0880"/>
    <w:rsid w:val="0020233E"/>
    <w:rsid w:val="0021701D"/>
    <w:rsid w:val="002254DC"/>
    <w:rsid w:val="00246AE7"/>
    <w:rsid w:val="00251DB0"/>
    <w:rsid w:val="00251E64"/>
    <w:rsid w:val="00261235"/>
    <w:rsid w:val="00265EB3"/>
    <w:rsid w:val="002662E7"/>
    <w:rsid w:val="00267221"/>
    <w:rsid w:val="00267BF3"/>
    <w:rsid w:val="00273A4F"/>
    <w:rsid w:val="00273FE5"/>
    <w:rsid w:val="0027744C"/>
    <w:rsid w:val="0028490D"/>
    <w:rsid w:val="002872E2"/>
    <w:rsid w:val="00290E47"/>
    <w:rsid w:val="002A73CA"/>
    <w:rsid w:val="002E6E25"/>
    <w:rsid w:val="002F12C8"/>
    <w:rsid w:val="00310C8A"/>
    <w:rsid w:val="00336E04"/>
    <w:rsid w:val="00356B49"/>
    <w:rsid w:val="00365346"/>
    <w:rsid w:val="00371B38"/>
    <w:rsid w:val="003771D4"/>
    <w:rsid w:val="00397C8A"/>
    <w:rsid w:val="003A7655"/>
    <w:rsid w:val="003D1530"/>
    <w:rsid w:val="003D2CD5"/>
    <w:rsid w:val="003E6040"/>
    <w:rsid w:val="003F1F32"/>
    <w:rsid w:val="004078CA"/>
    <w:rsid w:val="00413C00"/>
    <w:rsid w:val="00421BB7"/>
    <w:rsid w:val="00430016"/>
    <w:rsid w:val="0043537C"/>
    <w:rsid w:val="00442DBD"/>
    <w:rsid w:val="0044365F"/>
    <w:rsid w:val="00444262"/>
    <w:rsid w:val="00462837"/>
    <w:rsid w:val="0046776E"/>
    <w:rsid w:val="00477267"/>
    <w:rsid w:val="0049203B"/>
    <w:rsid w:val="00492B4F"/>
    <w:rsid w:val="004A54D6"/>
    <w:rsid w:val="004C2920"/>
    <w:rsid w:val="004D15D4"/>
    <w:rsid w:val="004D36F2"/>
    <w:rsid w:val="004E1FF7"/>
    <w:rsid w:val="004F36D9"/>
    <w:rsid w:val="004F73F2"/>
    <w:rsid w:val="00507A67"/>
    <w:rsid w:val="0051448A"/>
    <w:rsid w:val="005376E5"/>
    <w:rsid w:val="00540580"/>
    <w:rsid w:val="00556850"/>
    <w:rsid w:val="00560C77"/>
    <w:rsid w:val="00566578"/>
    <w:rsid w:val="00585C9F"/>
    <w:rsid w:val="005962E1"/>
    <w:rsid w:val="005B0627"/>
    <w:rsid w:val="005D2C5C"/>
    <w:rsid w:val="005D5F2A"/>
    <w:rsid w:val="005E20FC"/>
    <w:rsid w:val="00601DE4"/>
    <w:rsid w:val="006020DD"/>
    <w:rsid w:val="00605DDB"/>
    <w:rsid w:val="0063050E"/>
    <w:rsid w:val="0063564F"/>
    <w:rsid w:val="00644B0C"/>
    <w:rsid w:val="00644BA9"/>
    <w:rsid w:val="006556EA"/>
    <w:rsid w:val="00656679"/>
    <w:rsid w:val="006A1429"/>
    <w:rsid w:val="006A3B59"/>
    <w:rsid w:val="006A6204"/>
    <w:rsid w:val="006B13FF"/>
    <w:rsid w:val="006B7448"/>
    <w:rsid w:val="006C46E1"/>
    <w:rsid w:val="006D0C56"/>
    <w:rsid w:val="006D0CE7"/>
    <w:rsid w:val="006D6494"/>
    <w:rsid w:val="006F1D27"/>
    <w:rsid w:val="00711758"/>
    <w:rsid w:val="00716AC9"/>
    <w:rsid w:val="007569AF"/>
    <w:rsid w:val="00760A39"/>
    <w:rsid w:val="00771AE1"/>
    <w:rsid w:val="007752B9"/>
    <w:rsid w:val="00776B7A"/>
    <w:rsid w:val="007924A0"/>
    <w:rsid w:val="00793A99"/>
    <w:rsid w:val="007A18FD"/>
    <w:rsid w:val="007A748D"/>
    <w:rsid w:val="007D2EDC"/>
    <w:rsid w:val="00802709"/>
    <w:rsid w:val="00803DB8"/>
    <w:rsid w:val="0081085F"/>
    <w:rsid w:val="008132AF"/>
    <w:rsid w:val="00817016"/>
    <w:rsid w:val="0082776F"/>
    <w:rsid w:val="00831EC3"/>
    <w:rsid w:val="00834409"/>
    <w:rsid w:val="00846434"/>
    <w:rsid w:val="00846CBE"/>
    <w:rsid w:val="00861112"/>
    <w:rsid w:val="0086550B"/>
    <w:rsid w:val="00890B76"/>
    <w:rsid w:val="008A2763"/>
    <w:rsid w:val="008B1DB7"/>
    <w:rsid w:val="008B55A7"/>
    <w:rsid w:val="008B6B80"/>
    <w:rsid w:val="008D37BD"/>
    <w:rsid w:val="008E3A26"/>
    <w:rsid w:val="00906E39"/>
    <w:rsid w:val="00913AA5"/>
    <w:rsid w:val="00913B33"/>
    <w:rsid w:val="0095056B"/>
    <w:rsid w:val="00967257"/>
    <w:rsid w:val="00982A0E"/>
    <w:rsid w:val="00984639"/>
    <w:rsid w:val="0098539B"/>
    <w:rsid w:val="009A45EA"/>
    <w:rsid w:val="009A4CE6"/>
    <w:rsid w:val="009B29AA"/>
    <w:rsid w:val="009B6036"/>
    <w:rsid w:val="009B795B"/>
    <w:rsid w:val="009C1999"/>
    <w:rsid w:val="009C7F50"/>
    <w:rsid w:val="009E2B97"/>
    <w:rsid w:val="009F0019"/>
    <w:rsid w:val="009F2449"/>
    <w:rsid w:val="009F60E7"/>
    <w:rsid w:val="009F7A70"/>
    <w:rsid w:val="00A0655A"/>
    <w:rsid w:val="00A103E1"/>
    <w:rsid w:val="00A10511"/>
    <w:rsid w:val="00A26549"/>
    <w:rsid w:val="00A33127"/>
    <w:rsid w:val="00A36D63"/>
    <w:rsid w:val="00A44A9D"/>
    <w:rsid w:val="00A45BEF"/>
    <w:rsid w:val="00A521A5"/>
    <w:rsid w:val="00A64FE0"/>
    <w:rsid w:val="00A650C2"/>
    <w:rsid w:val="00A74772"/>
    <w:rsid w:val="00A978D1"/>
    <w:rsid w:val="00AA1410"/>
    <w:rsid w:val="00AC7D0D"/>
    <w:rsid w:val="00AD1071"/>
    <w:rsid w:val="00AD1B01"/>
    <w:rsid w:val="00AE1666"/>
    <w:rsid w:val="00AE194A"/>
    <w:rsid w:val="00AE1C17"/>
    <w:rsid w:val="00AE62AD"/>
    <w:rsid w:val="00AE77A4"/>
    <w:rsid w:val="00AE7F11"/>
    <w:rsid w:val="00AF686C"/>
    <w:rsid w:val="00B06609"/>
    <w:rsid w:val="00B148B2"/>
    <w:rsid w:val="00B17684"/>
    <w:rsid w:val="00B241C6"/>
    <w:rsid w:val="00B278BD"/>
    <w:rsid w:val="00B35160"/>
    <w:rsid w:val="00B35A91"/>
    <w:rsid w:val="00B411F6"/>
    <w:rsid w:val="00B5460D"/>
    <w:rsid w:val="00B556CF"/>
    <w:rsid w:val="00B66EDE"/>
    <w:rsid w:val="00B869D0"/>
    <w:rsid w:val="00B96CAE"/>
    <w:rsid w:val="00BA02AA"/>
    <w:rsid w:val="00BA3A83"/>
    <w:rsid w:val="00BA5C17"/>
    <w:rsid w:val="00BA5E8F"/>
    <w:rsid w:val="00BB6FF2"/>
    <w:rsid w:val="00BB748F"/>
    <w:rsid w:val="00BC2484"/>
    <w:rsid w:val="00BC349B"/>
    <w:rsid w:val="00BD6233"/>
    <w:rsid w:val="00BE386D"/>
    <w:rsid w:val="00BF266A"/>
    <w:rsid w:val="00BF7320"/>
    <w:rsid w:val="00C01472"/>
    <w:rsid w:val="00C073DA"/>
    <w:rsid w:val="00C07DF0"/>
    <w:rsid w:val="00C11FC9"/>
    <w:rsid w:val="00C1213B"/>
    <w:rsid w:val="00C15127"/>
    <w:rsid w:val="00C16E1E"/>
    <w:rsid w:val="00C44874"/>
    <w:rsid w:val="00C44C39"/>
    <w:rsid w:val="00C61DBF"/>
    <w:rsid w:val="00C757EF"/>
    <w:rsid w:val="00CA647A"/>
    <w:rsid w:val="00CB5575"/>
    <w:rsid w:val="00CC0AF6"/>
    <w:rsid w:val="00CC12E5"/>
    <w:rsid w:val="00CC31FB"/>
    <w:rsid w:val="00CE1CBC"/>
    <w:rsid w:val="00CE3C93"/>
    <w:rsid w:val="00CE798D"/>
    <w:rsid w:val="00CF2A41"/>
    <w:rsid w:val="00D036BD"/>
    <w:rsid w:val="00D06808"/>
    <w:rsid w:val="00D11D83"/>
    <w:rsid w:val="00D26F97"/>
    <w:rsid w:val="00D3409D"/>
    <w:rsid w:val="00D350F3"/>
    <w:rsid w:val="00D379A8"/>
    <w:rsid w:val="00D40A8D"/>
    <w:rsid w:val="00D43985"/>
    <w:rsid w:val="00D47BA6"/>
    <w:rsid w:val="00D511BE"/>
    <w:rsid w:val="00D60CF2"/>
    <w:rsid w:val="00D66C05"/>
    <w:rsid w:val="00D758F2"/>
    <w:rsid w:val="00D836C1"/>
    <w:rsid w:val="00D8691A"/>
    <w:rsid w:val="00DB0FB9"/>
    <w:rsid w:val="00DC1808"/>
    <w:rsid w:val="00DC474B"/>
    <w:rsid w:val="00DD5DB5"/>
    <w:rsid w:val="00E04149"/>
    <w:rsid w:val="00E10898"/>
    <w:rsid w:val="00E119AF"/>
    <w:rsid w:val="00E229BE"/>
    <w:rsid w:val="00E25F64"/>
    <w:rsid w:val="00E26335"/>
    <w:rsid w:val="00E37E07"/>
    <w:rsid w:val="00E5751C"/>
    <w:rsid w:val="00E7599C"/>
    <w:rsid w:val="00E86CCA"/>
    <w:rsid w:val="00EA550F"/>
    <w:rsid w:val="00EA771F"/>
    <w:rsid w:val="00EB3399"/>
    <w:rsid w:val="00EB3A75"/>
    <w:rsid w:val="00ED47B9"/>
    <w:rsid w:val="00EE4AEA"/>
    <w:rsid w:val="00EE7B89"/>
    <w:rsid w:val="00EF0FE4"/>
    <w:rsid w:val="00F02001"/>
    <w:rsid w:val="00F141BB"/>
    <w:rsid w:val="00F231CF"/>
    <w:rsid w:val="00F240CA"/>
    <w:rsid w:val="00F4095F"/>
    <w:rsid w:val="00F44F74"/>
    <w:rsid w:val="00F47AA8"/>
    <w:rsid w:val="00F50B1F"/>
    <w:rsid w:val="00F70F7D"/>
    <w:rsid w:val="00F714E1"/>
    <w:rsid w:val="00F740C9"/>
    <w:rsid w:val="00F91E0B"/>
    <w:rsid w:val="00FC5778"/>
    <w:rsid w:val="00FC721B"/>
    <w:rsid w:val="00FD1B67"/>
    <w:rsid w:val="00FD545C"/>
    <w:rsid w:val="00FE5605"/>
    <w:rsid w:val="00FE6BDE"/>
    <w:rsid w:val="00FF23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E3750"/>
  <w15:chartTrackingRefBased/>
  <w15:docId w15:val="{104EAD98-F65F-2D49-86D8-3A6AC49CC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1F32"/>
    <w:pPr>
      <w:ind w:left="720"/>
    </w:pPr>
    <w:rPr>
      <w:rFonts w:ascii="Calibri" w:hAnsi="Calibri" w:cs="Calibri"/>
      <w:sz w:val="22"/>
      <w:szCs w:val="22"/>
    </w:rPr>
  </w:style>
  <w:style w:type="paragraph" w:styleId="NoSpacing">
    <w:name w:val="No Spacing"/>
    <w:uiPriority w:val="1"/>
    <w:qFormat/>
    <w:rsid w:val="006A1429"/>
    <w:rPr>
      <w:rFonts w:ascii="Calibri" w:hAnsi="Calibri" w:cs="Calibri"/>
      <w:sz w:val="22"/>
      <w:szCs w:val="22"/>
    </w:rPr>
  </w:style>
  <w:style w:type="paragraph" w:customStyle="1" w:styleId="xmsolistparagraph">
    <w:name w:val="xmsolistparagraph"/>
    <w:basedOn w:val="Normal"/>
    <w:rsid w:val="00BA02AA"/>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BA02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235866">
      <w:bodyDiv w:val="1"/>
      <w:marLeft w:val="0"/>
      <w:marRight w:val="0"/>
      <w:marTop w:val="0"/>
      <w:marBottom w:val="0"/>
      <w:divBdr>
        <w:top w:val="none" w:sz="0" w:space="0" w:color="auto"/>
        <w:left w:val="none" w:sz="0" w:space="0" w:color="auto"/>
        <w:bottom w:val="none" w:sz="0" w:space="0" w:color="auto"/>
        <w:right w:val="none" w:sz="0" w:space="0" w:color="auto"/>
      </w:divBdr>
      <w:divsChild>
        <w:div w:id="1231040714">
          <w:marLeft w:val="270"/>
          <w:marRight w:val="0"/>
          <w:marTop w:val="0"/>
          <w:marBottom w:val="0"/>
          <w:divBdr>
            <w:top w:val="none" w:sz="0" w:space="0" w:color="auto"/>
            <w:left w:val="none" w:sz="0" w:space="0" w:color="auto"/>
            <w:bottom w:val="none" w:sz="0" w:space="0" w:color="auto"/>
            <w:right w:val="none" w:sz="0" w:space="0" w:color="auto"/>
          </w:divBdr>
        </w:div>
        <w:div w:id="1538349416">
          <w:marLeft w:val="270"/>
          <w:marRight w:val="0"/>
          <w:marTop w:val="0"/>
          <w:marBottom w:val="0"/>
          <w:divBdr>
            <w:top w:val="none" w:sz="0" w:space="0" w:color="auto"/>
            <w:left w:val="none" w:sz="0" w:space="0" w:color="auto"/>
            <w:bottom w:val="none" w:sz="0" w:space="0" w:color="auto"/>
            <w:right w:val="none" w:sz="0" w:space="0" w:color="auto"/>
          </w:divBdr>
        </w:div>
        <w:div w:id="385682625">
          <w:marLeft w:val="270"/>
          <w:marRight w:val="0"/>
          <w:marTop w:val="0"/>
          <w:marBottom w:val="0"/>
          <w:divBdr>
            <w:top w:val="none" w:sz="0" w:space="0" w:color="auto"/>
            <w:left w:val="none" w:sz="0" w:space="0" w:color="auto"/>
            <w:bottom w:val="none" w:sz="0" w:space="0" w:color="auto"/>
            <w:right w:val="none" w:sz="0" w:space="0" w:color="auto"/>
          </w:divBdr>
        </w:div>
        <w:div w:id="1245916981">
          <w:marLeft w:val="270"/>
          <w:marRight w:val="0"/>
          <w:marTop w:val="0"/>
          <w:marBottom w:val="0"/>
          <w:divBdr>
            <w:top w:val="none" w:sz="0" w:space="0" w:color="auto"/>
            <w:left w:val="none" w:sz="0" w:space="0" w:color="auto"/>
            <w:bottom w:val="none" w:sz="0" w:space="0" w:color="auto"/>
            <w:right w:val="none" w:sz="0" w:space="0" w:color="auto"/>
          </w:divBdr>
        </w:div>
      </w:divsChild>
    </w:div>
    <w:div w:id="779879239">
      <w:bodyDiv w:val="1"/>
      <w:marLeft w:val="0"/>
      <w:marRight w:val="0"/>
      <w:marTop w:val="0"/>
      <w:marBottom w:val="0"/>
      <w:divBdr>
        <w:top w:val="none" w:sz="0" w:space="0" w:color="auto"/>
        <w:left w:val="none" w:sz="0" w:space="0" w:color="auto"/>
        <w:bottom w:val="none" w:sz="0" w:space="0" w:color="auto"/>
        <w:right w:val="none" w:sz="0" w:space="0" w:color="auto"/>
      </w:divBdr>
    </w:div>
    <w:div w:id="1005133149">
      <w:bodyDiv w:val="1"/>
      <w:marLeft w:val="0"/>
      <w:marRight w:val="0"/>
      <w:marTop w:val="0"/>
      <w:marBottom w:val="0"/>
      <w:divBdr>
        <w:top w:val="none" w:sz="0" w:space="0" w:color="auto"/>
        <w:left w:val="none" w:sz="0" w:space="0" w:color="auto"/>
        <w:bottom w:val="none" w:sz="0" w:space="0" w:color="auto"/>
        <w:right w:val="none" w:sz="0" w:space="0" w:color="auto"/>
      </w:divBdr>
    </w:div>
    <w:div w:id="1643924207">
      <w:bodyDiv w:val="1"/>
      <w:marLeft w:val="0"/>
      <w:marRight w:val="0"/>
      <w:marTop w:val="0"/>
      <w:marBottom w:val="0"/>
      <w:divBdr>
        <w:top w:val="none" w:sz="0" w:space="0" w:color="auto"/>
        <w:left w:val="none" w:sz="0" w:space="0" w:color="auto"/>
        <w:bottom w:val="none" w:sz="0" w:space="0" w:color="auto"/>
        <w:right w:val="none" w:sz="0" w:space="0" w:color="auto"/>
      </w:divBdr>
    </w:div>
    <w:div w:id="1678577812">
      <w:bodyDiv w:val="1"/>
      <w:marLeft w:val="0"/>
      <w:marRight w:val="0"/>
      <w:marTop w:val="0"/>
      <w:marBottom w:val="0"/>
      <w:divBdr>
        <w:top w:val="none" w:sz="0" w:space="0" w:color="auto"/>
        <w:left w:val="none" w:sz="0" w:space="0" w:color="auto"/>
        <w:bottom w:val="none" w:sz="0" w:space="0" w:color="auto"/>
        <w:right w:val="none" w:sz="0" w:space="0" w:color="auto"/>
      </w:divBdr>
    </w:div>
    <w:div w:id="1690987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2</Pages>
  <Words>511</Words>
  <Characters>2919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Meganne Robinson</dc:creator>
  <cp:keywords/>
  <dc:description/>
  <cp:lastModifiedBy>Dalton, Chris</cp:lastModifiedBy>
  <cp:revision>38</cp:revision>
  <cp:lastPrinted>2023-06-09T17:40:00Z</cp:lastPrinted>
  <dcterms:created xsi:type="dcterms:W3CDTF">2023-09-28T17:48:00Z</dcterms:created>
  <dcterms:modified xsi:type="dcterms:W3CDTF">2023-10-05T16:52:00Z</dcterms:modified>
</cp:coreProperties>
</file>